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E" w:rsidRDefault="008456DE" w:rsidP="00EA4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456DE">
        <w:rPr>
          <w:rFonts w:ascii="Times New Roman" w:hAnsi="Times New Roman" w:cs="Times New Roman"/>
          <w:b/>
          <w:sz w:val="32"/>
          <w:szCs w:val="32"/>
        </w:rPr>
        <w:t>Перечень документов, прилагаемых к заявке н</w:t>
      </w:r>
      <w:r w:rsidR="00EA4FF3">
        <w:rPr>
          <w:rFonts w:ascii="Times New Roman" w:hAnsi="Times New Roman" w:cs="Times New Roman"/>
          <w:b/>
          <w:sz w:val="32"/>
          <w:szCs w:val="32"/>
        </w:rPr>
        <w:t>а технологическое присоединение</w:t>
      </w:r>
      <w:r w:rsidR="009F0EF2">
        <w:rPr>
          <w:rFonts w:ascii="Times New Roman" w:hAnsi="Times New Roman" w:cs="Times New Roman"/>
          <w:b/>
          <w:sz w:val="32"/>
          <w:szCs w:val="32"/>
        </w:rPr>
        <w:t>:</w:t>
      </w:r>
    </w:p>
    <w:p w:rsidR="00EA4FF3" w:rsidRPr="00EA4FF3" w:rsidRDefault="00EA4FF3" w:rsidP="00EA4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«Правила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технологического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присоединения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энергопринимающих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устройств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потребителей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производству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а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также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электросетевого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хозяйства» утвержденные Постановлением Правительства РФ от 27.12.2004 г. № 861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 xml:space="preserve">план расположения энергопринимающих устройств на </w:t>
      </w:r>
      <w:proofErr w:type="gramStart"/>
      <w:r w:rsidRPr="009F0EF2">
        <w:rPr>
          <w:rFonts w:ascii="Times New Roman" w:hAnsi="Times New Roman" w:cs="Times New Roman"/>
          <w:sz w:val="28"/>
          <w:szCs w:val="28"/>
        </w:rPr>
        <w:t>земельном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EF2">
        <w:rPr>
          <w:rFonts w:ascii="Times New Roman" w:hAnsi="Times New Roman" w:cs="Times New Roman"/>
          <w:sz w:val="28"/>
          <w:szCs w:val="28"/>
        </w:rPr>
        <w:t>учатке</w:t>
      </w:r>
      <w:proofErr w:type="spellEnd"/>
      <w:r w:rsidRPr="009F0EF2">
        <w:rPr>
          <w:rFonts w:ascii="Times New Roman" w:hAnsi="Times New Roman" w:cs="Times New Roman"/>
          <w:sz w:val="28"/>
          <w:szCs w:val="28"/>
        </w:rPr>
        <w:t>, которые необходимо присоединить к электрическим сетям сетевой организации;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F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EF2">
        <w:rPr>
          <w:rFonts w:ascii="Times New Roman" w:hAnsi="Times New Roman" w:cs="Times New Roman"/>
          <w:sz w:val="28"/>
          <w:szCs w:val="28"/>
        </w:rPr>
        <w:t>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  <w:proofErr w:type="gramEnd"/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8456DE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F2"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энергопринимающих устройств, указанных в абзаце первом </w:t>
      </w:r>
      <w:hyperlink r:id="rId7" w:history="1">
        <w:r w:rsidRPr="009F0E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8(4)</w:t>
        </w:r>
      </w:hyperlink>
      <w:r w:rsidRPr="009F0EF2">
        <w:rPr>
          <w:rFonts w:ascii="Times New Roman" w:hAnsi="Times New Roman" w:cs="Times New Roman"/>
          <w:sz w:val="28"/>
          <w:szCs w:val="28"/>
        </w:rPr>
        <w:t xml:space="preserve">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713724" w:rsidRPr="00713724" w:rsidRDefault="00713724" w:rsidP="007137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3724">
        <w:rPr>
          <w:rFonts w:ascii="Times New Roman" w:hAnsi="Times New Roman" w:cs="Times New Roman"/>
          <w:bCs/>
          <w:sz w:val="28"/>
          <w:szCs w:val="28"/>
        </w:rPr>
        <w:lastRenderedPageBreak/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713724">
        <w:rPr>
          <w:rFonts w:ascii="Times New Roman" w:hAnsi="Times New Roman" w:cs="Times New Roman"/>
          <w:bCs/>
          <w:sz w:val="28"/>
          <w:szCs w:val="28"/>
        </w:rPr>
        <w:t xml:space="preserve"> гражданин;</w:t>
      </w:r>
    </w:p>
    <w:p w:rsidR="00713724" w:rsidRDefault="00575C5A" w:rsidP="00575C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5A">
        <w:rPr>
          <w:rFonts w:ascii="Times New Roman" w:hAnsi="Times New Roman" w:cs="Times New Roman"/>
          <w:sz w:val="28"/>
          <w:szCs w:val="28"/>
        </w:rPr>
        <w:t>в случае технологического присоединения энергопринимающих устройств, принадлежащих садоводческому, огородническому или дачному некоммерческому объединению, - справка о количестве земельных участков, расположенных на территории садоводческого, огороднического или дачного некоммерческого объединения,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</w:t>
      </w:r>
      <w:proofErr w:type="gramEnd"/>
      <w:r w:rsidRPr="00575C5A">
        <w:rPr>
          <w:rFonts w:ascii="Times New Roman" w:hAnsi="Times New Roman" w:cs="Times New Roman"/>
          <w:sz w:val="28"/>
          <w:szCs w:val="28"/>
        </w:rPr>
        <w:t xml:space="preserve"> информации - кадастровые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садоводческого, огороднического и дачного некоммерческого объединения;</w:t>
      </w:r>
    </w:p>
    <w:p w:rsidR="00713724" w:rsidRDefault="00713724" w:rsidP="007137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24">
        <w:rPr>
          <w:rFonts w:ascii="Times New Roman" w:hAnsi="Times New Roman" w:cs="Times New Roman"/>
          <w:sz w:val="28"/>
          <w:szCs w:val="28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Pr="00713724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713724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поставщиком).</w:t>
      </w:r>
      <w:proofErr w:type="gramEnd"/>
    </w:p>
    <w:p w:rsidR="00575C5A" w:rsidRPr="00575C5A" w:rsidRDefault="00575C5A" w:rsidP="00575C5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C5A">
        <w:rPr>
          <w:rFonts w:ascii="Times New Roman" w:hAnsi="Times New Roman" w:cs="Times New Roman"/>
          <w:sz w:val="28"/>
          <w:szCs w:val="28"/>
        </w:rPr>
        <w:t>в случае технологического присоединения энергопринимающих устройств, принадлежащих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– копия документа, подтверждающего не членство заявителя в </w:t>
      </w:r>
      <w:r w:rsidRPr="00575C5A">
        <w:rPr>
          <w:rFonts w:ascii="Times New Roman" w:hAnsi="Times New Roman" w:cs="Times New Roman"/>
          <w:sz w:val="28"/>
          <w:szCs w:val="28"/>
        </w:rPr>
        <w:t>садоводческо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C5A">
        <w:rPr>
          <w:rFonts w:ascii="Times New Roman" w:hAnsi="Times New Roman" w:cs="Times New Roman"/>
          <w:sz w:val="28"/>
          <w:szCs w:val="28"/>
        </w:rPr>
        <w:t>, огородническо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C5A">
        <w:rPr>
          <w:rFonts w:ascii="Times New Roman" w:hAnsi="Times New Roman" w:cs="Times New Roman"/>
          <w:sz w:val="28"/>
          <w:szCs w:val="28"/>
        </w:rPr>
        <w:t xml:space="preserve"> или дачно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C5A">
        <w:rPr>
          <w:rFonts w:ascii="Times New Roman" w:hAnsi="Times New Roman" w:cs="Times New Roman"/>
          <w:sz w:val="28"/>
          <w:szCs w:val="28"/>
        </w:rPr>
        <w:t xml:space="preserve"> некоммерческо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5C5A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 xml:space="preserve">и, на территории которого расположены </w:t>
      </w:r>
      <w:r w:rsidR="00EC267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74">
        <w:rPr>
          <w:rFonts w:ascii="Times New Roman" w:hAnsi="Times New Roman" w:cs="Times New Roman"/>
          <w:sz w:val="28"/>
          <w:szCs w:val="28"/>
        </w:rPr>
        <w:t xml:space="preserve">планируемые к присоединению </w:t>
      </w:r>
      <w:r>
        <w:rPr>
          <w:rFonts w:ascii="Times New Roman" w:hAnsi="Times New Roman" w:cs="Times New Roman"/>
          <w:sz w:val="28"/>
          <w:szCs w:val="28"/>
        </w:rPr>
        <w:t>энергопринимающие устройства.</w:t>
      </w:r>
      <w:proofErr w:type="gramEnd"/>
    </w:p>
    <w:p w:rsidR="00575C5A" w:rsidRDefault="00575C5A" w:rsidP="007137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5A" w:rsidRDefault="00575C5A" w:rsidP="007137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C5A" w:rsidSect="00364340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7"/>
    <w:rsid w:val="000D4443"/>
    <w:rsid w:val="00101133"/>
    <w:rsid w:val="001A1376"/>
    <w:rsid w:val="001C3247"/>
    <w:rsid w:val="00236828"/>
    <w:rsid w:val="002C5482"/>
    <w:rsid w:val="002D79F1"/>
    <w:rsid w:val="00364340"/>
    <w:rsid w:val="004C308C"/>
    <w:rsid w:val="0051456F"/>
    <w:rsid w:val="00520CF1"/>
    <w:rsid w:val="00574487"/>
    <w:rsid w:val="00575C5A"/>
    <w:rsid w:val="00642831"/>
    <w:rsid w:val="00647CD0"/>
    <w:rsid w:val="00713724"/>
    <w:rsid w:val="007304E7"/>
    <w:rsid w:val="008456DE"/>
    <w:rsid w:val="008C2FFA"/>
    <w:rsid w:val="008E7788"/>
    <w:rsid w:val="009B744A"/>
    <w:rsid w:val="009C2965"/>
    <w:rsid w:val="009F0EF2"/>
    <w:rsid w:val="00A14E0F"/>
    <w:rsid w:val="00B41241"/>
    <w:rsid w:val="00D066E2"/>
    <w:rsid w:val="00D56677"/>
    <w:rsid w:val="00DA4B2D"/>
    <w:rsid w:val="00DB4E5E"/>
    <w:rsid w:val="00E5163B"/>
    <w:rsid w:val="00E954AF"/>
    <w:rsid w:val="00EA4FF3"/>
    <w:rsid w:val="00EC267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6A5551774D37ED252A4AC5D5F70607EFC19E47574AAD3D0Y6o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D4CD32C5699E5D6AB04C893652E181E09A8FE3ADB5053BC035F40D6C34359D27F1133498TEf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FDDE2-CCCD-40D7-9DF2-2039CBC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Любченко Е.В.</cp:lastModifiedBy>
  <cp:revision>2</cp:revision>
  <cp:lastPrinted>2017-05-19T08:35:00Z</cp:lastPrinted>
  <dcterms:created xsi:type="dcterms:W3CDTF">2018-06-07T11:34:00Z</dcterms:created>
  <dcterms:modified xsi:type="dcterms:W3CDTF">2018-06-07T11:34:00Z</dcterms:modified>
</cp:coreProperties>
</file>